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Политика в отношении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обработки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18"/>
          <w:szCs w:val="18"/>
          <w:lang w:eastAsia="ru-RU"/>
        </w:rPr>
        <w:t>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1.1. Настоящая Политика в отношении обработки персональных данных (далее – Политика конфиденциальности) действует в отношении всех персональных данных, которые администрация сайта отеля «Марель» (ИП Быкова </w:t>
      </w:r>
      <w:bookmarkStart w:id="0" w:name="_GoBack"/>
      <w:bookmarkEnd w:id="0"/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Елизавета Ивановна ) может получить от пользователя (лица, заполнившего форму обратной связи официального сайта</w:t>
      </w:r>
      <w:r>
        <w:rPr>
          <w:rFonts w:cs="Times New Roman" w:ascii="Times New Roman" w:hAnsi="Times New Roman"/>
          <w:i/>
          <w:sz w:val="18"/>
          <w:szCs w:val="18"/>
          <w:lang w:eastAsia="ru-RU"/>
        </w:rPr>
        <w:t xml:space="preserve">  </w:t>
      </w:r>
      <w:hyperlink r:id="rId2">
        <w:r>
          <w:rPr>
            <w:rFonts w:cs="Times New Roman" w:ascii="Times New Roman" w:hAnsi="Times New Roman"/>
            <w:i/>
            <w:sz w:val="18"/>
            <w:szCs w:val="18"/>
            <w:lang w:val="en-US" w:eastAsia="ru-RU"/>
          </w:rPr>
          <w:t>www</w:t>
        </w:r>
        <w:r>
          <w:rPr>
            <w:rFonts w:cs="Times New Roman" w:ascii="Times New Roman" w:hAnsi="Times New Roman"/>
            <w:i/>
            <w:sz w:val="18"/>
            <w:szCs w:val="18"/>
            <w:lang w:eastAsia="ru-RU"/>
          </w:rPr>
          <w:t>.</w:t>
        </w:r>
        <w:r>
          <w:rPr>
            <w:rFonts w:cs="Times New Roman" w:ascii="Times New Roman" w:hAnsi="Times New Roman"/>
            <w:i/>
            <w:sz w:val="18"/>
            <w:szCs w:val="18"/>
            <w:lang w:val="en-US" w:eastAsia="ru-RU"/>
          </w:rPr>
          <w:t>marelhotel</w:t>
        </w:r>
        <w:r>
          <w:rPr>
            <w:rFonts w:cs="Times New Roman" w:ascii="Times New Roman" w:hAnsi="Times New Roman"/>
            <w:i/>
            <w:sz w:val="18"/>
            <w:szCs w:val="18"/>
            <w:lang w:eastAsia="ru-RU"/>
          </w:rPr>
          <w:t>.</w:t>
        </w:r>
        <w:r>
          <w:rPr>
            <w:rFonts w:cs="Times New Roman" w:ascii="Times New Roman" w:hAnsi="Times New Roman"/>
            <w:i/>
            <w:sz w:val="18"/>
            <w:szCs w:val="18"/>
            <w:lang w:val="en-US" w:eastAsia="ru-RU"/>
          </w:rPr>
          <w:t>com</w:t>
        </w:r>
      </w:hyperlink>
      <w:r>
        <w:rPr>
          <w:rFonts w:cs="Times New Roman" w:ascii="Times New Roman" w:hAnsi="Times New Roman"/>
          <w:i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(далее – Сайт).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1.2. Отношения, связанные со сбором, хранением, распространением и защитой информации о пользователях Сайта, регулируются настоящей Политикой конфиденциальности и действующим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1.3. Отправляя сообщения с помощью средств и форм связи на Сайте, Пользователь выражает свое согласие с условиями Политики конфиденциальности. В случае несогласия Пользователя с условиями Политики конфиденциальности использование должно быть немедленно прекращено. Ответственность за это несет сам Пользователь.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1.4. Администрация Сайта не проверяет достоверность получаемой (собираемой) информации о Пользователях, за исключением случаев, когда такая проверка необходима в целях исполнения Администрацией Сайта обязательств перед Пользователем.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18"/>
          <w:szCs w:val="18"/>
          <w:lang w:eastAsia="ru-RU"/>
        </w:rPr>
        <w:t>2. Условия и цели обработки персональных данных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808080" w:themeColor="background1" w:themeShade="80"/>
          <w:sz w:val="18"/>
          <w:szCs w:val="1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2.1. Администрация сайта осуществляет обработку персональных данных Пользователя с целью заключения Договора либо исполнения заключенного с Пользователем Договора об оказании гостиничных услуг.</w:t>
      </w:r>
      <w:r>
        <w:rPr>
          <w:rFonts w:eastAsia="Times New Roman" w:cs="Times New Roman" w:ascii="Times New Roman" w:hAnsi="Times New Roman"/>
          <w:i/>
          <w:color w:val="808080" w:themeColor="background1" w:themeShade="80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В силу статьи 6 Федерального закона от 27.07.2006 № 152-ФЗ «О персональных данных» отдельное согласие пользователя на обработку его персональных данных не требуется. В силу п.п. 2 п. 2 статьи 22 указанного закона Оператор  вправе осуществлять обработку персональных данных без уведомления уполномоченного органа по защите прав субъектов персональных данных.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18"/>
          <w:szCs w:val="18"/>
          <w:lang w:eastAsia="ru-RU"/>
        </w:rPr>
        <w:t>3. Порядок ввода в действие и изменения Политики конфиденциальности</w:t>
      </w:r>
    </w:p>
    <w:p>
      <w:pPr>
        <w:pStyle w:val="NormalWeb"/>
        <w:spacing w:beforeAutospacing="0" w:before="0" w:afterAutospacing="0" w:after="0"/>
        <w:jc w:val="both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3.1. Администрация сайта вправе вносить изменения в настоящую Политику конфиденциальности без согласия Пользователя.</w:t>
      </w:r>
    </w:p>
    <w:p>
      <w:pPr>
        <w:pStyle w:val="NormalWeb"/>
        <w:spacing w:beforeAutospacing="0" w:before="0" w:afterAutospacing="0" w:after="0"/>
        <w:jc w:val="both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18"/>
          <w:szCs w:val="18"/>
          <w:lang w:eastAsia="ru-RU"/>
        </w:rPr>
        <w:t>4. Состав персональных данных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4.1. Персональные данные предоставляются Пользователем добровольно, означают согласие на их обработку Администрацией Сайта и включают в себя: предоставляемые Пользователями минимально необходимые данные (имя, номер мобильного телефона и/или адрес электронной почты)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18"/>
          <w:szCs w:val="18"/>
          <w:lang w:eastAsia="ru-RU"/>
        </w:rPr>
        <w:t>5. Обработка информации о пользователях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5.1. Обработка персональных данных осуществляется на основе следующих принципов: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законности целей и способов обработки персональных данных;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добросовестности;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соответствия целей обработки персональных данных целям, заранее определенным и заявленным при сборе персональных данных, а также полномочиям Администрации Сайта;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5.2. Сбор персональных данных.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5.2.1. Сбор персональных данных Пользователя осуществляется на Сайте при внесении их пользователем по своей инициативе на момент обращения к Администрации сайта либо к сайту, согласно настроек Пользователя.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18"/>
          <w:szCs w:val="18"/>
          <w:lang w:eastAsia="ru-RU"/>
        </w:rPr>
        <w:t>6. Хранение и использование персональных данных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6.1. Хранение персональных данных Пользователей осуществляется на электронных, а также при необходимости на бумажных носителях.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6.3.Пользователь имеет право: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- 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 xml:space="preserve">- требовать уточнения, исключения или исправления неполных, неверных, устаревших, недостоверных, незаконно полученных или не являющихся необходимыми для администрации сайта персональных данных.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18"/>
          <w:szCs w:val="18"/>
          <w:lang w:eastAsia="ru-RU"/>
        </w:rPr>
        <w:t>7.  Передача персональных данных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7.1. Персональные данные Пользователей не передаются каким-либо лицам, за исключением случаев, прямо предусмотренных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7.2. Предоставление персональных данных Пользователей по запросу государственных органов (органов местного самоуправления) осуществляется в порядке, предусмотренном законодательством.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18"/>
          <w:szCs w:val="18"/>
          <w:lang w:eastAsia="ru-RU"/>
        </w:rPr>
        <w:t>8. Уничтожение персональных данных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8.1. Уничтожение персональных данных Пользователей осуществляется по истечении установленного действующим законодательством Российской Федерации обязательного срока ее хранения, а если таковой не установлен, то незамедлительно по достижении цели обработки персональных данных. 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18"/>
          <w:szCs w:val="18"/>
          <w:lang w:eastAsia="ru-RU"/>
        </w:rPr>
        <w:t>9. Меры по защите информации о Пользователях.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ru-RU"/>
        </w:rPr>
        <w:t>9.1. Администрация Сайта принимает технические и организационно-правовые меры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d6641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bd4a0f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59359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d664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relhotel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LibreOffice/7.3.7.2$Linux_X86_64 LibreOffice_project/30$Build-2</Application>
  <AppVersion>15.0000</AppVersion>
  <Pages>1</Pages>
  <Words>557</Words>
  <Characters>4203</Characters>
  <CharactersWithSpaces>4743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2017-07-03T12:15:00Z</dcterms:created>
  <dc:creator>Фингерут Татьяна</dc:creator>
  <dc:description/>
  <dc:language>ru-RU</dc:language>
  <cp:lastModifiedBy/>
  <cp:lastPrinted>2017-07-03T11:55:00Z</cp:lastPrinted>
  <dcterms:modified xsi:type="dcterms:W3CDTF">2024-11-09T04:11:11Z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